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5D" w:rsidRDefault="00F3700A">
      <w:pPr>
        <w:pStyle w:val="GvdeMetni"/>
        <w:rPr>
          <w:rFonts w:ascii="Times New Roman"/>
          <w:sz w:val="20"/>
        </w:rPr>
      </w:pPr>
      <w:r>
        <w:rPr>
          <w:noProof/>
        </w:rPr>
        <w:pict>
          <v:rect id="_x0000_s1048" style="position:absolute;margin-left:0;margin-top:0;width:27.65pt;height:836.75pt;z-index:-251650560" fillcolor="#64b8e1" stroked="f"/>
        </w:pict>
      </w: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10A5D">
      <w:pPr>
        <w:pStyle w:val="GvdeMetni"/>
        <w:spacing w:before="5"/>
        <w:rPr>
          <w:rFonts w:ascii="Times New Roman"/>
          <w:sz w:val="24"/>
        </w:rPr>
      </w:pPr>
    </w:p>
    <w:p w:rsidR="00610A5D" w:rsidRDefault="00473745">
      <w:pPr>
        <w:spacing w:line="620" w:lineRule="exact"/>
        <w:ind w:left="967" w:right="643"/>
        <w:rPr>
          <w:rFonts w:ascii="Tahoma"/>
          <w:sz w:val="52"/>
        </w:rPr>
      </w:pPr>
      <w:r>
        <w:rPr>
          <w:rFonts w:ascii="Tahoma"/>
          <w:sz w:val="52"/>
        </w:rPr>
        <w:t>AD SOYAD</w:t>
      </w: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spacing w:before="1"/>
        <w:rPr>
          <w:rFonts w:ascii="Tahoma"/>
          <w:sz w:val="20"/>
        </w:rPr>
      </w:pPr>
    </w:p>
    <w:p w:rsidR="00610A5D" w:rsidRDefault="00AE794B">
      <w:pPr>
        <w:pStyle w:val="Balk1"/>
        <w:spacing w:before="28"/>
      </w:pPr>
      <w:proofErr w:type="spellStart"/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proofErr w:type="spell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</w:p>
    <w:p w:rsidR="00610A5D" w:rsidRDefault="00F3700A">
      <w:pPr>
        <w:pStyle w:val="GvdeMetni"/>
        <w:spacing w:before="6"/>
        <w:rPr>
          <w:rFonts w:ascii="Tahoma"/>
          <w:sz w:val="10"/>
        </w:rPr>
      </w:pPr>
      <w:r>
        <w:pict>
          <v:line id="_x0000_s1045" style="position:absolute;z-index:251650560;mso-wrap-distance-left:0;mso-wrap-distance-right:0;mso-position-horizontal-relative:page" from="42.85pt,8.65pt" to="551.4pt,8.65pt" strokecolor="#64b8e1" strokeweight=".24358mm">
            <w10:wrap type="topAndBottom" anchorx="page"/>
          </v:line>
        </w:pic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Ad</w:t>
      </w:r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Soyad</w:t>
      </w:r>
      <w:proofErr w:type="spellEnd"/>
      <w:r>
        <w:rPr>
          <w:rFonts w:ascii="Tahoma"/>
          <w:b/>
          <w:w w:val="105"/>
          <w:sz w:val="19"/>
        </w:rPr>
        <w:tab/>
      </w:r>
      <w:r>
        <w:rPr>
          <w:spacing w:val="2"/>
          <w:w w:val="105"/>
          <w:sz w:val="19"/>
        </w:rPr>
        <w:t>S</w:t>
      </w:r>
      <w:r w:rsidR="00473745">
        <w:rPr>
          <w:spacing w:val="2"/>
          <w:w w:val="105"/>
          <w:sz w:val="19"/>
        </w:rPr>
        <w:t>ami</w:t>
      </w:r>
      <w:r>
        <w:rPr>
          <w:spacing w:val="5"/>
          <w:w w:val="105"/>
          <w:sz w:val="19"/>
        </w:rPr>
        <w:t xml:space="preserve"> </w:t>
      </w:r>
      <w:r w:rsidR="00473745">
        <w:rPr>
          <w:spacing w:val="3"/>
          <w:w w:val="105"/>
          <w:sz w:val="19"/>
        </w:rPr>
        <w:t>AKSU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proofErr w:type="spellEnd"/>
      <w:r>
        <w:rPr>
          <w:rFonts w:ascii="Tahoma" w:hAnsi="Tahoma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 w:rsidR="00473745">
        <w:rPr>
          <w:w w:val="105"/>
          <w:sz w:val="19"/>
        </w:rPr>
        <w:t>1</w:t>
      </w:r>
      <w:r>
        <w:rPr>
          <w:w w:val="105"/>
          <w:sz w:val="19"/>
        </w:rPr>
        <w:t>8.08.1992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473745">
        <w:rPr>
          <w:spacing w:val="3"/>
          <w:w w:val="110"/>
          <w:sz w:val="19"/>
        </w:rPr>
        <w:t>İzmir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1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Bekar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spacing w:val="4"/>
          <w:w w:val="105"/>
          <w:sz w:val="19"/>
        </w:rPr>
        <w:t>Tecilli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</w:p>
    <w:p w:rsidR="00610A5D" w:rsidRDefault="00F3700A">
      <w:pPr>
        <w:pStyle w:val="GvdeMetni"/>
        <w:spacing w:before="6"/>
        <w:rPr>
          <w:rFonts w:ascii="Tahoma"/>
          <w:sz w:val="10"/>
        </w:rPr>
      </w:pPr>
      <w:r>
        <w:pict>
          <v:line id="_x0000_s1044" style="position:absolute;z-index:251651584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2"/>
        <w:ind w:left="967" w:right="643"/>
      </w:pPr>
      <w:proofErr w:type="spellStart"/>
      <w:r>
        <w:rPr>
          <w:rFonts w:ascii="Tahoma" w:hAnsi="Tahoma"/>
          <w:b/>
          <w:w w:val="105"/>
        </w:rPr>
        <w:t>Adres</w:t>
      </w:r>
      <w:proofErr w:type="spellEnd"/>
      <w:r>
        <w:rPr>
          <w:rFonts w:ascii="Tahoma" w:hAnsi="Tahoma"/>
          <w:b/>
          <w:w w:val="105"/>
        </w:rPr>
        <w:tab/>
      </w:r>
      <w:r>
        <w:rPr>
          <w:spacing w:val="-3"/>
          <w:w w:val="105"/>
        </w:rPr>
        <w:t xml:space="preserve">xxx. </w:t>
      </w:r>
      <w:proofErr w:type="spellStart"/>
      <w:r>
        <w:rPr>
          <w:w w:val="105"/>
        </w:rPr>
        <w:t>sok</w:t>
      </w:r>
      <w:proofErr w:type="spellEnd"/>
      <w:r>
        <w:rPr>
          <w:w w:val="105"/>
        </w:rPr>
        <w:t xml:space="preserve">. </w:t>
      </w:r>
      <w:r>
        <w:rPr>
          <w:spacing w:val="-3"/>
          <w:w w:val="105"/>
        </w:rPr>
        <w:t xml:space="preserve">xxx. </w:t>
      </w:r>
      <w:r>
        <w:rPr>
          <w:spacing w:val="2"/>
          <w:w w:val="105"/>
        </w:rPr>
        <w:t xml:space="preserve">apt. </w:t>
      </w:r>
      <w:r>
        <w:rPr>
          <w:w w:val="105"/>
        </w:rPr>
        <w:t>No: 5</w:t>
      </w:r>
      <w:r>
        <w:rPr>
          <w:spacing w:val="54"/>
          <w:w w:val="105"/>
        </w:rPr>
        <w:t xml:space="preserve"> </w:t>
      </w:r>
      <w:proofErr w:type="spellStart"/>
      <w:r>
        <w:rPr>
          <w:spacing w:val="3"/>
          <w:w w:val="105"/>
        </w:rPr>
        <w:t>Küçükyalı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Telefon</w:t>
      </w:r>
      <w:proofErr w:type="spellEnd"/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0216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xxxxxxx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Cep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0 532</w:t>
      </w:r>
      <w:r>
        <w:rPr>
          <w:spacing w:val="4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xxxxxx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5" w:history="1">
        <w:r w:rsidR="00473745">
          <w:rPr>
            <w:rStyle w:val="Kpr"/>
            <w:spacing w:val="2"/>
            <w:w w:val="105"/>
            <w:sz w:val="19"/>
          </w:rPr>
          <w:t>cv-hazirlama.com</w:t>
        </w:r>
        <w:bookmarkStart w:id="0" w:name="_GoBack"/>
        <w:bookmarkEnd w:id="0"/>
      </w:hyperlink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Deneyimi</w:t>
      </w:r>
      <w:proofErr w:type="spellEnd"/>
    </w:p>
    <w:p w:rsidR="00610A5D" w:rsidRDefault="00F3700A">
      <w:pPr>
        <w:pStyle w:val="GvdeMetni"/>
        <w:spacing w:before="6"/>
        <w:rPr>
          <w:rFonts w:ascii="Tahoma"/>
          <w:sz w:val="10"/>
        </w:rPr>
      </w:pPr>
      <w:r>
        <w:pict>
          <v:line id="_x0000_s1043" style="position:absolute;z-index:251652608;mso-wrap-distance-left:0;mso-wrap-distance-right:0;mso-position-horizontal-relative:page" from="42.85pt,8.65pt" to="551.4pt,8.65pt" strokecolor="#64b8e1" strokeweight=".24358mm">
            <w10:wrap type="topAndBottom" anchorx="page"/>
          </v:line>
        </w:pic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sz w:val="19"/>
        </w:rPr>
        <w:t>Mayıs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r>
        <w:rPr>
          <w:rFonts w:ascii="Tahoma" w:hAnsi="Tahoma"/>
          <w:b/>
          <w:sz w:val="19"/>
        </w:rPr>
        <w:t>2015-</w:t>
      </w:r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devam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ediyor</w:t>
      </w:r>
      <w:proofErr w:type="spellEnd"/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GvdeMetni"/>
        <w:spacing w:before="44"/>
        <w:ind w:left="3921" w:right="4193"/>
        <w:jc w:val="center"/>
      </w:pPr>
      <w:proofErr w:type="spellStart"/>
      <w:r>
        <w:t>xxxx</w:t>
      </w:r>
      <w:proofErr w:type="spellEnd"/>
      <w:r>
        <w:t xml:space="preserve"> SANAY</w:t>
      </w:r>
      <w:r>
        <w:rPr>
          <w:rFonts w:ascii="Trebuchet MS" w:hAnsi="Trebuchet MS"/>
        </w:rPr>
        <w:t xml:space="preserve">İİ </w:t>
      </w:r>
      <w:r>
        <w:t>VE T</w:t>
      </w:r>
      <w:r>
        <w:rPr>
          <w:rFonts w:ascii="Trebuchet MS" w:hAnsi="Trebuchet MS"/>
        </w:rPr>
        <w:t>İ</w:t>
      </w:r>
      <w:r>
        <w:t>CARET A.</w:t>
      </w:r>
      <w:r>
        <w:rPr>
          <w:rFonts w:ascii="Trebuchet MS" w:hAnsi="Trebuchet MS"/>
        </w:rPr>
        <w:t>Ş</w:t>
      </w:r>
      <w:r>
        <w:t>.</w:t>
      </w:r>
    </w:p>
    <w:p w:rsidR="00610A5D" w:rsidRDefault="00AE794B">
      <w:pPr>
        <w:pStyle w:val="GvdeMetni"/>
        <w:spacing w:before="42"/>
        <w:ind w:left="3603" w:right="4193"/>
        <w:jc w:val="center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nsan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Stajyeri</w:t>
      </w:r>
      <w:proofErr w:type="spellEnd"/>
      <w:r>
        <w:rPr>
          <w:w w:val="105"/>
        </w:rPr>
        <w:t>:</w:t>
      </w:r>
    </w:p>
    <w:p w:rsidR="00610A5D" w:rsidRDefault="00AE794B">
      <w:pPr>
        <w:pStyle w:val="GvdeMetni"/>
        <w:spacing w:before="42" w:line="285" w:lineRule="auto"/>
        <w:ind w:left="4214" w:right="643"/>
      </w:pPr>
      <w:proofErr w:type="spellStart"/>
      <w:r>
        <w:rPr>
          <w:w w:val="110"/>
        </w:rPr>
        <w:t>Mülakat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alım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rFonts w:ascii="Trebuchet MS" w:hAnsi="Trebuchet MS"/>
          <w:w w:val="110"/>
        </w:rPr>
        <w:t>ş</w:t>
      </w:r>
      <w:r>
        <w:rPr>
          <w:w w:val="110"/>
        </w:rPr>
        <w:t>irket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içi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oryantasyon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süreçlerine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veri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giri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lerine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verilerin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düzenlenmesine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destek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2"/>
        <w:rPr>
          <w:sz w:val="22"/>
        </w:rPr>
      </w:pPr>
    </w:p>
    <w:p w:rsidR="00610A5D" w:rsidRDefault="00AE794B">
      <w:pPr>
        <w:tabs>
          <w:tab w:val="left" w:pos="4214"/>
        </w:tabs>
        <w:spacing w:before="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Haziran</w:t>
      </w:r>
      <w:proofErr w:type="spellEnd"/>
      <w:r>
        <w:rPr>
          <w:rFonts w:ascii="Tahoma" w:hAnsi="Tahoma"/>
          <w:b/>
          <w:sz w:val="19"/>
        </w:rPr>
        <w:t xml:space="preserve"> 2014-</w:t>
      </w:r>
      <w:r>
        <w:rPr>
          <w:rFonts w:ascii="Tahoma" w:hAnsi="Tahoma"/>
          <w:b/>
          <w:spacing w:val="-42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Eylül</w:t>
      </w:r>
      <w:proofErr w:type="spellEnd"/>
      <w:r>
        <w:rPr>
          <w:rFonts w:ascii="Tahoma" w:hAnsi="Tahoma"/>
          <w:b/>
          <w:spacing w:val="-25"/>
          <w:sz w:val="19"/>
        </w:rPr>
        <w:t xml:space="preserve"> </w:t>
      </w:r>
      <w:r>
        <w:rPr>
          <w:rFonts w:ascii="Tahoma" w:hAnsi="Tahoma"/>
          <w:b/>
          <w:sz w:val="19"/>
        </w:rPr>
        <w:t>2014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GvdeMetni"/>
        <w:spacing w:before="44"/>
        <w:ind w:left="4214" w:right="643"/>
        <w:rPr>
          <w:rFonts w:ascii="Trebuchet MS" w:hAnsi="Trebuchet MS"/>
        </w:rPr>
      </w:pPr>
      <w:proofErr w:type="spellStart"/>
      <w:r>
        <w:rPr>
          <w:w w:val="105"/>
        </w:rPr>
        <w:t>xxxxx</w:t>
      </w:r>
      <w:proofErr w:type="spellEnd"/>
      <w:r>
        <w:rPr>
          <w:w w:val="105"/>
        </w:rPr>
        <w:t>. A.</w:t>
      </w:r>
      <w:r>
        <w:rPr>
          <w:rFonts w:ascii="Trebuchet MS" w:hAnsi="Trebuchet MS"/>
          <w:w w:val="105"/>
        </w:rPr>
        <w:t>Ş</w:t>
      </w:r>
    </w:p>
    <w:p w:rsidR="00610A5D" w:rsidRDefault="00AE794B">
      <w:pPr>
        <w:pStyle w:val="GvdeMetni"/>
        <w:spacing w:before="42"/>
        <w:ind w:left="3631" w:right="4193"/>
        <w:jc w:val="center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Stajyeri</w:t>
      </w:r>
      <w:proofErr w:type="spellEnd"/>
      <w:r>
        <w:rPr>
          <w:w w:val="110"/>
        </w:rPr>
        <w:t>:</w:t>
      </w:r>
    </w:p>
    <w:p w:rsidR="00610A5D" w:rsidRDefault="00AE794B">
      <w:pPr>
        <w:pStyle w:val="GvdeMetni"/>
        <w:spacing w:before="44" w:line="288" w:lineRule="auto"/>
        <w:ind w:left="4214" w:right="643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tanımları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takipler</w:t>
      </w:r>
      <w:proofErr w:type="spellEnd"/>
      <w:r>
        <w:rPr>
          <w:w w:val="110"/>
        </w:rPr>
        <w:t xml:space="preserve">, zaman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verimlilik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etütleri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çizelgeleme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47"/>
      </w:pPr>
      <w:proofErr w:type="spellStart"/>
      <w:r>
        <w:t>E</w:t>
      </w:r>
      <w:r>
        <w:rPr>
          <w:rFonts w:ascii="Trebuchet MS" w:hAnsi="Trebuchet MS"/>
        </w:rPr>
        <w:t>ğ</w:t>
      </w:r>
      <w:r>
        <w:t>itim</w:t>
      </w:r>
      <w:proofErr w:type="spellEnd"/>
      <w:r>
        <w:rPr>
          <w:spacing w:val="58"/>
        </w:rPr>
        <w:t xml:space="preserve"> </w:t>
      </w:r>
      <w:proofErr w:type="spellStart"/>
      <w:r>
        <w:t>Bilgileri</w:t>
      </w:r>
      <w:proofErr w:type="spellEnd"/>
    </w:p>
    <w:p w:rsidR="00610A5D" w:rsidRDefault="00F3700A">
      <w:pPr>
        <w:pStyle w:val="GvdeMetni"/>
        <w:spacing w:before="6"/>
        <w:rPr>
          <w:rFonts w:ascii="Tahoma"/>
          <w:sz w:val="10"/>
        </w:rPr>
      </w:pPr>
      <w:r>
        <w:pict>
          <v:line id="_x0000_s1042" style="position:absolute;z-index:251653632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w w:val="95"/>
          <w:sz w:val="19"/>
        </w:rPr>
        <w:t>2011-2015</w:t>
      </w:r>
      <w:r>
        <w:rPr>
          <w:rFonts w:ascii="Tahoma" w:hAnsi="Tahoma"/>
          <w:b/>
          <w:w w:val="95"/>
          <w:sz w:val="19"/>
        </w:rPr>
        <w:tab/>
      </w:r>
      <w:proofErr w:type="gramStart"/>
      <w:r>
        <w:rPr>
          <w:rFonts w:ascii="Trebuchet MS" w:hAnsi="Trebuchet MS"/>
          <w:spacing w:val="-4"/>
          <w:sz w:val="19"/>
        </w:rPr>
        <w:t>İ</w:t>
      </w:r>
      <w:r>
        <w:rPr>
          <w:spacing w:val="-4"/>
          <w:sz w:val="19"/>
        </w:rPr>
        <w:t xml:space="preserve">TÜ  </w:t>
      </w:r>
      <w:r>
        <w:rPr>
          <w:sz w:val="19"/>
        </w:rPr>
        <w:t>-</w:t>
      </w:r>
      <w:proofErr w:type="gramEnd"/>
      <w:r>
        <w:rPr>
          <w:sz w:val="19"/>
        </w:rPr>
        <w:t xml:space="preserve">  </w:t>
      </w:r>
      <w:r>
        <w:rPr>
          <w:spacing w:val="2"/>
          <w:sz w:val="19"/>
        </w:rPr>
        <w:t>(</w:t>
      </w:r>
      <w:proofErr w:type="spellStart"/>
      <w:r>
        <w:rPr>
          <w:spacing w:val="2"/>
          <w:sz w:val="19"/>
        </w:rPr>
        <w:t>Örgün</w:t>
      </w:r>
      <w:proofErr w:type="spellEnd"/>
      <w:r>
        <w:rPr>
          <w:spacing w:val="36"/>
          <w:sz w:val="19"/>
        </w:rPr>
        <w:t xml:space="preserve"> </w:t>
      </w:r>
      <w:proofErr w:type="spellStart"/>
      <w:r>
        <w:rPr>
          <w:spacing w:val="2"/>
          <w:sz w:val="19"/>
        </w:rPr>
        <w:t>Ö</w:t>
      </w:r>
      <w:r>
        <w:rPr>
          <w:rFonts w:ascii="Trebuchet MS" w:hAnsi="Trebuchet MS"/>
          <w:spacing w:val="2"/>
          <w:sz w:val="19"/>
        </w:rPr>
        <w:t>ğ</w:t>
      </w:r>
      <w:r>
        <w:rPr>
          <w:spacing w:val="2"/>
          <w:sz w:val="19"/>
        </w:rPr>
        <w:t>retim</w:t>
      </w:r>
      <w:proofErr w:type="spellEnd"/>
      <w:r>
        <w:rPr>
          <w:spacing w:val="2"/>
          <w:sz w:val="19"/>
        </w:rPr>
        <w:t>)</w:t>
      </w:r>
    </w:p>
    <w:p w:rsidR="00610A5D" w:rsidRDefault="00F3700A">
      <w:pPr>
        <w:pStyle w:val="GvdeMetni"/>
        <w:spacing w:before="42" w:line="285" w:lineRule="auto"/>
        <w:ind w:left="4214" w:right="2314"/>
      </w:pPr>
      <w:r>
        <w:pict>
          <v:group id="_x0000_s1039" style="position:absolute;left:0;text-align:left;margin-left:504.4pt;margin-top:34.5pt;width:56.7pt;height:27.65pt;z-index:251654656;mso-wrap-distance-left:0;mso-wrap-distance-right:0;mso-position-horizontal-relative:page" coordorigin="10088,690" coordsize="1134,553">
            <v:rect id="_x0000_s1041" style="position:absolute;left:10088;top:690;width:1133;height:553" fillcolor="#64b8e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088;top:690;width:1134;height:553" filled="f" stroked="f">
              <v:textbox inset="0,0,0,0">
                <w:txbxContent>
                  <w:p w:rsidR="00610A5D" w:rsidRDefault="00610A5D">
                    <w:pPr>
                      <w:spacing w:before="11"/>
                      <w:rPr>
                        <w:sz w:val="16"/>
                      </w:rPr>
                    </w:pPr>
                  </w:p>
                  <w:p w:rsidR="00610A5D" w:rsidRDefault="00AE794B">
                    <w:pPr>
                      <w:ind w:left="1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6"/>
                      </w:rPr>
                      <w:t>Sayfa</w:t>
                    </w:r>
                    <w:proofErr w:type="spellEnd"/>
                    <w:r>
                      <w:rPr>
                        <w:color w:val="FFFFFF"/>
                        <w:w w:val="110"/>
                        <w:sz w:val="16"/>
                      </w:rPr>
                      <w:t xml:space="preserve"> 1 / 2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AE794B">
        <w:rPr>
          <w:w w:val="110"/>
        </w:rPr>
        <w:t>Mühendislik</w:t>
      </w:r>
      <w:proofErr w:type="spellEnd"/>
      <w:r w:rsidR="00AE794B">
        <w:rPr>
          <w:w w:val="110"/>
        </w:rPr>
        <w:t xml:space="preserve"> </w:t>
      </w:r>
      <w:proofErr w:type="spellStart"/>
      <w:r w:rsidR="00AE794B">
        <w:rPr>
          <w:w w:val="110"/>
        </w:rPr>
        <w:t>Fakültesi</w:t>
      </w:r>
      <w:proofErr w:type="spellEnd"/>
      <w:r w:rsidR="00AE794B">
        <w:rPr>
          <w:w w:val="110"/>
        </w:rPr>
        <w:t xml:space="preserve">, </w:t>
      </w:r>
      <w:proofErr w:type="spellStart"/>
      <w:r w:rsidR="00AE794B">
        <w:rPr>
          <w:w w:val="110"/>
        </w:rPr>
        <w:t>Endüstri</w:t>
      </w:r>
      <w:proofErr w:type="spellEnd"/>
      <w:r w:rsidR="00AE794B">
        <w:rPr>
          <w:w w:val="110"/>
        </w:rPr>
        <w:t xml:space="preserve"> </w:t>
      </w:r>
      <w:proofErr w:type="spellStart"/>
      <w:r w:rsidR="00AE794B">
        <w:rPr>
          <w:w w:val="110"/>
        </w:rPr>
        <w:t>Mühendisli</w:t>
      </w:r>
      <w:r w:rsidR="00AE794B">
        <w:rPr>
          <w:rFonts w:ascii="Trebuchet MS" w:hAnsi="Trebuchet MS"/>
          <w:w w:val="110"/>
        </w:rPr>
        <w:t>ğ</w:t>
      </w:r>
      <w:r w:rsidR="00AE794B">
        <w:rPr>
          <w:w w:val="110"/>
        </w:rPr>
        <w:t>i</w:t>
      </w:r>
      <w:proofErr w:type="spellEnd"/>
      <w:r w:rsidR="00AE794B">
        <w:rPr>
          <w:w w:val="110"/>
        </w:rPr>
        <w:t xml:space="preserve"> </w:t>
      </w:r>
      <w:r w:rsidR="00AE794B">
        <w:rPr>
          <w:w w:val="105"/>
        </w:rPr>
        <w:t>(</w:t>
      </w:r>
      <w:proofErr w:type="spellStart"/>
      <w:r w:rsidR="00AE794B">
        <w:rPr>
          <w:w w:val="105"/>
        </w:rPr>
        <w:t>Türkçe</w:t>
      </w:r>
      <w:proofErr w:type="spellEnd"/>
      <w:r w:rsidR="00AE794B">
        <w:rPr>
          <w:w w:val="105"/>
        </w:rPr>
        <w:t>) 2.44/4</w:t>
      </w:r>
    </w:p>
    <w:p w:rsidR="00610A5D" w:rsidRDefault="00610A5D">
      <w:pPr>
        <w:spacing w:line="285" w:lineRule="auto"/>
        <w:sectPr w:rsidR="00610A5D">
          <w:type w:val="continuous"/>
          <w:pgSz w:w="11900" w:h="16840"/>
          <w:pgMar w:top="0" w:right="560" w:bottom="0" w:left="0" w:header="720" w:footer="720" w:gutter="0"/>
          <w:cols w:space="720"/>
        </w:sectPr>
      </w:pPr>
    </w:p>
    <w:p w:rsidR="00610A5D" w:rsidRDefault="00F3700A">
      <w:pPr>
        <w:pStyle w:val="GvdeMetni"/>
        <w:rPr>
          <w:sz w:val="20"/>
        </w:rPr>
      </w:pPr>
      <w:r>
        <w:rPr>
          <w:noProof/>
        </w:rPr>
        <w:lastRenderedPageBreak/>
        <w:pict>
          <v:rect id="_x0000_s1038" style="position:absolute;margin-left:0;margin-top:0;width:27.65pt;height:836.75pt;z-index:-251649536" fillcolor="#64b8e1" stroked="f"/>
        </w:pic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10"/>
        <w:rPr>
          <w:sz w:val="16"/>
        </w:rPr>
      </w:pPr>
    </w:p>
    <w:p w:rsidR="00610A5D" w:rsidRDefault="00AE794B">
      <w:pPr>
        <w:tabs>
          <w:tab w:val="left" w:pos="4214"/>
        </w:tabs>
        <w:spacing w:line="285" w:lineRule="auto"/>
        <w:ind w:left="4214" w:right="5161" w:hanging="3248"/>
        <w:rPr>
          <w:sz w:val="19"/>
        </w:rPr>
      </w:pPr>
      <w:r>
        <w:rPr>
          <w:rFonts w:ascii="Tahoma"/>
          <w:b/>
          <w:w w:val="95"/>
          <w:sz w:val="19"/>
        </w:rPr>
        <w:t>2007-2011</w:t>
      </w:r>
      <w:r>
        <w:rPr>
          <w:rFonts w:ascii="Tahoma"/>
          <w:b/>
          <w:w w:val="95"/>
          <w:sz w:val="19"/>
        </w:rPr>
        <w:tab/>
      </w:r>
      <w:proofErr w:type="spellStart"/>
      <w:r>
        <w:rPr>
          <w:spacing w:val="2"/>
          <w:sz w:val="19"/>
        </w:rPr>
        <w:t>Kocaeli</w:t>
      </w:r>
      <w:proofErr w:type="spellEnd"/>
      <w:r>
        <w:rPr>
          <w:spacing w:val="28"/>
          <w:sz w:val="19"/>
        </w:rPr>
        <w:t xml:space="preserve"> </w:t>
      </w:r>
      <w:proofErr w:type="spellStart"/>
      <w:proofErr w:type="gramStart"/>
      <w:r>
        <w:rPr>
          <w:spacing w:val="2"/>
          <w:sz w:val="19"/>
        </w:rPr>
        <w:t>Lisesi</w:t>
      </w:r>
      <w:proofErr w:type="spellEnd"/>
      <w:r>
        <w:rPr>
          <w:spacing w:val="2"/>
          <w:sz w:val="19"/>
        </w:rPr>
        <w:t xml:space="preserve"> </w:t>
      </w:r>
      <w:r>
        <w:rPr>
          <w:spacing w:val="45"/>
          <w:sz w:val="19"/>
        </w:rPr>
        <w:t xml:space="preserve"> </w:t>
      </w:r>
      <w:r>
        <w:rPr>
          <w:sz w:val="19"/>
        </w:rPr>
        <w:t>90</w:t>
      </w:r>
      <w:proofErr w:type="gramEnd"/>
      <w:r>
        <w:rPr>
          <w:sz w:val="19"/>
        </w:rPr>
        <w:t>/100</w:t>
      </w:r>
      <w:r>
        <w:rPr>
          <w:w w:val="103"/>
          <w:sz w:val="19"/>
        </w:rPr>
        <w:t xml:space="preserve"> </w:t>
      </w:r>
      <w:r>
        <w:rPr>
          <w:sz w:val="19"/>
        </w:rPr>
        <w:t>Fen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3"/>
      </w:pPr>
      <w:proofErr w:type="spellStart"/>
      <w:r>
        <w:rPr>
          <w:spacing w:val="2"/>
        </w:rPr>
        <w:t>Seminerler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2"/>
        </w:rPr>
        <w:t>Kurslar</w:t>
      </w:r>
      <w:proofErr w:type="spellEnd"/>
    </w:p>
    <w:p w:rsidR="00610A5D" w:rsidRDefault="00F3700A">
      <w:pPr>
        <w:pStyle w:val="GvdeMetni"/>
        <w:rPr>
          <w:rFonts w:ascii="Tahoma"/>
          <w:sz w:val="11"/>
        </w:rPr>
      </w:pPr>
      <w:r>
        <w:pict>
          <v:line id="_x0000_s1035" style="position:absolute;z-index:251655680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2013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z w:val="19"/>
        </w:rPr>
        <w:t>Genel</w:t>
      </w:r>
      <w:proofErr w:type="spellEnd"/>
      <w:r>
        <w:rPr>
          <w:sz w:val="19"/>
        </w:rPr>
        <w:t xml:space="preserve"> </w:t>
      </w:r>
      <w:r>
        <w:rPr>
          <w:spacing w:val="12"/>
          <w:sz w:val="19"/>
        </w:rPr>
        <w:t xml:space="preserve"> </w:t>
      </w:r>
      <w:proofErr w:type="spellStart"/>
      <w:r>
        <w:rPr>
          <w:rFonts w:ascii="Trebuchet MS" w:hAnsi="Trebuchet MS"/>
          <w:spacing w:val="2"/>
          <w:sz w:val="19"/>
        </w:rPr>
        <w:t>İ</w:t>
      </w:r>
      <w:r>
        <w:rPr>
          <w:spacing w:val="2"/>
          <w:sz w:val="19"/>
        </w:rPr>
        <w:t>ngilizce</w:t>
      </w:r>
      <w:proofErr w:type="spellEnd"/>
      <w:proofErr w:type="gram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rPr>
          <w:spacing w:val="2"/>
        </w:rPr>
        <w:t>Burslar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2"/>
        </w:rPr>
        <w:t>Projeler</w:t>
      </w:r>
      <w:proofErr w:type="spellEnd"/>
    </w:p>
    <w:p w:rsidR="00610A5D" w:rsidRDefault="00F3700A">
      <w:pPr>
        <w:pStyle w:val="GvdeMetni"/>
        <w:rPr>
          <w:rFonts w:ascii="Tahoma"/>
          <w:sz w:val="11"/>
        </w:rPr>
      </w:pPr>
      <w:r>
        <w:pict>
          <v:line id="_x0000_s1034" style="position:absolute;z-index:251656704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2011-</w:t>
      </w:r>
      <w:r>
        <w:rPr>
          <w:rFonts w:ascii="Tahoma" w:hAnsi="Tahoma"/>
          <w:b/>
          <w:spacing w:val="-30"/>
          <w:sz w:val="19"/>
        </w:rPr>
        <w:t xml:space="preserve"> </w:t>
      </w:r>
      <w:r>
        <w:rPr>
          <w:rFonts w:ascii="Tahoma" w:hAnsi="Tahoma"/>
          <w:b/>
          <w:sz w:val="19"/>
        </w:rPr>
        <w:t>2015</w:t>
      </w:r>
      <w:r>
        <w:rPr>
          <w:rFonts w:ascii="Tahoma" w:hAnsi="Tahoma"/>
          <w:b/>
          <w:sz w:val="19"/>
        </w:rPr>
        <w:tab/>
      </w:r>
      <w:proofErr w:type="spellStart"/>
      <w:r>
        <w:rPr>
          <w:spacing w:val="3"/>
          <w:w w:val="105"/>
          <w:sz w:val="19"/>
        </w:rPr>
        <w:t>Ba</w:t>
      </w:r>
      <w:r>
        <w:rPr>
          <w:rFonts w:ascii="Trebuchet MS" w:hAnsi="Trebuchet MS"/>
          <w:spacing w:val="3"/>
          <w:w w:val="105"/>
          <w:sz w:val="19"/>
        </w:rPr>
        <w:t>ş</w:t>
      </w:r>
      <w:r>
        <w:rPr>
          <w:spacing w:val="3"/>
          <w:w w:val="105"/>
          <w:sz w:val="19"/>
        </w:rPr>
        <w:t>bakanlık</w:t>
      </w:r>
      <w:proofErr w:type="spellEnd"/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%100 </w:t>
      </w:r>
      <w:proofErr w:type="spellStart"/>
      <w:r>
        <w:rPr>
          <w:spacing w:val="3"/>
          <w:w w:val="105"/>
          <w:sz w:val="19"/>
        </w:rPr>
        <w:t>E</w:t>
      </w:r>
      <w:r>
        <w:rPr>
          <w:rFonts w:ascii="Trebuchet MS" w:hAnsi="Trebuchet MS"/>
          <w:spacing w:val="3"/>
          <w:w w:val="105"/>
          <w:sz w:val="19"/>
        </w:rPr>
        <w:t>ğ</w:t>
      </w:r>
      <w:r>
        <w:rPr>
          <w:spacing w:val="3"/>
          <w:w w:val="105"/>
          <w:sz w:val="19"/>
        </w:rPr>
        <w:t>itim</w:t>
      </w:r>
      <w:proofErr w:type="spellEnd"/>
      <w:r>
        <w:rPr>
          <w:spacing w:val="33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Bursu</w:t>
      </w:r>
      <w:proofErr w:type="spellEnd"/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pStyle w:val="GvdeMetni"/>
        <w:tabs>
          <w:tab w:val="left" w:pos="4214"/>
        </w:tabs>
        <w:ind w:left="967" w:right="643"/>
      </w:pPr>
      <w:r>
        <w:rPr>
          <w:rFonts w:ascii="Tahoma" w:hAnsi="Tahoma"/>
          <w:b/>
          <w:w w:val="105"/>
        </w:rPr>
        <w:t>2014</w:t>
      </w:r>
      <w:r>
        <w:rPr>
          <w:rFonts w:ascii="Tahoma" w:hAnsi="Tahoma"/>
          <w:b/>
          <w:w w:val="105"/>
        </w:rPr>
        <w:tab/>
      </w:r>
      <w:proofErr w:type="spellStart"/>
      <w:r>
        <w:rPr>
          <w:spacing w:val="3"/>
          <w:w w:val="105"/>
        </w:rPr>
        <w:t>Tübitak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Ba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arı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4"/>
          <w:w w:val="105"/>
        </w:rPr>
        <w:t>Ödülü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610A5D" w:rsidRDefault="00F3700A">
      <w:pPr>
        <w:pStyle w:val="GvdeMetni"/>
        <w:rPr>
          <w:rFonts w:ascii="Tahoma"/>
          <w:sz w:val="11"/>
        </w:rPr>
      </w:pPr>
      <w:r>
        <w:pict>
          <v:line id="_x0000_s1033" style="position:absolute;z-index:251657728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05"/>
          <w:sz w:val="19"/>
        </w:rPr>
        <w:tab/>
      </w:r>
      <w:proofErr w:type="spellStart"/>
      <w:r>
        <w:rPr>
          <w:w w:val="105"/>
          <w:sz w:val="19"/>
        </w:rPr>
        <w:t>yazma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çok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iyi</w:t>
      </w:r>
      <w:proofErr w:type="spellEnd"/>
      <w:r>
        <w:rPr>
          <w:spacing w:val="3"/>
          <w:w w:val="105"/>
          <w:sz w:val="19"/>
        </w:rPr>
        <w:t xml:space="preserve">, </w:t>
      </w:r>
      <w:proofErr w:type="spellStart"/>
      <w:proofErr w:type="gramStart"/>
      <w:r>
        <w:rPr>
          <w:w w:val="105"/>
          <w:sz w:val="19"/>
        </w:rPr>
        <w:t>konu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>ma</w:t>
      </w:r>
      <w:proofErr w:type="spellEnd"/>
      <w:r>
        <w:rPr>
          <w:w w:val="105"/>
          <w:sz w:val="19"/>
        </w:rPr>
        <w:t xml:space="preserve"> </w:t>
      </w:r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orta</w:t>
      </w:r>
      <w:proofErr w:type="spellEnd"/>
      <w:proofErr w:type="gram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Yetkinlikler</w:t>
      </w:r>
      <w:proofErr w:type="spellEnd"/>
    </w:p>
    <w:p w:rsidR="00610A5D" w:rsidRDefault="00F3700A">
      <w:pPr>
        <w:pStyle w:val="GvdeMetni"/>
        <w:rPr>
          <w:rFonts w:ascii="Tahoma"/>
          <w:sz w:val="11"/>
        </w:rPr>
      </w:pPr>
      <w:r>
        <w:pict>
          <v:line id="_x0000_s1032" style="position:absolute;z-index:251658752;mso-wrap-distance-left:0;mso-wrap-distance-right:0;mso-position-horizontal-relative:page" from="42.85pt,8.95pt" to="551.4pt,8.95pt" strokecolor="#64b8e1" strokeweight=".24358mm">
            <w10:wrap type="topAndBottom" anchorx="page"/>
          </v:line>
        </w:pic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Bilgisayar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3"/>
          <w:w w:val="105"/>
          <w:sz w:val="19"/>
        </w:rPr>
        <w:t>Minitab(</w:t>
      </w:r>
      <w:proofErr w:type="spellStart"/>
      <w:proofErr w:type="gramEnd"/>
      <w:r>
        <w:rPr>
          <w:spacing w:val="3"/>
          <w:w w:val="105"/>
          <w:sz w:val="19"/>
        </w:rPr>
        <w:t>Orta</w:t>
      </w:r>
      <w:proofErr w:type="spellEnd"/>
      <w:r>
        <w:rPr>
          <w:spacing w:val="3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Düzey</w:t>
      </w:r>
      <w:proofErr w:type="spellEnd"/>
      <w:r>
        <w:rPr>
          <w:w w:val="105"/>
          <w:sz w:val="19"/>
        </w:rPr>
        <w:t>)</w:t>
      </w:r>
    </w:p>
    <w:p w:rsidR="00610A5D" w:rsidRDefault="00AE794B">
      <w:pPr>
        <w:pStyle w:val="GvdeMetni"/>
        <w:spacing w:before="44"/>
        <w:ind w:left="3664" w:right="4193"/>
        <w:jc w:val="center"/>
      </w:pPr>
      <w:r>
        <w:t xml:space="preserve">SPSS </w:t>
      </w:r>
      <w:proofErr w:type="gramStart"/>
      <w:r>
        <w:t>Statistic(</w:t>
      </w:r>
      <w:proofErr w:type="spellStart"/>
      <w:proofErr w:type="gramEnd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>)</w:t>
      </w:r>
    </w:p>
    <w:p w:rsidR="00610A5D" w:rsidRDefault="00AE794B">
      <w:pPr>
        <w:pStyle w:val="GvdeMetni"/>
        <w:spacing w:before="44" w:line="285" w:lineRule="auto"/>
        <w:ind w:left="4214" w:right="643"/>
      </w:pPr>
      <w:r>
        <w:rPr>
          <w:w w:val="105"/>
        </w:rPr>
        <w:t xml:space="preserve">C </w:t>
      </w:r>
      <w:proofErr w:type="spellStart"/>
      <w:proofErr w:type="gramStart"/>
      <w:r>
        <w:rPr>
          <w:w w:val="105"/>
        </w:rPr>
        <w:t>Programlama</w:t>
      </w:r>
      <w:proofErr w:type="spellEnd"/>
      <w:r>
        <w:rPr>
          <w:w w:val="105"/>
        </w:rPr>
        <w:t>(</w:t>
      </w:r>
      <w:proofErr w:type="spellStart"/>
      <w:proofErr w:type="gramEnd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Adobe Photoshop(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InDesign 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0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610A5D" w:rsidRDefault="00F3700A">
      <w:pPr>
        <w:pStyle w:val="GvdeMetni"/>
        <w:rPr>
          <w:rFonts w:ascii="Tahoma"/>
          <w:sz w:val="11"/>
        </w:rPr>
      </w:pPr>
      <w:r>
        <w:pict>
          <v:line id="_x0000_s1031" style="position:absolute;z-index:251659776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Ehliyet</w:t>
      </w:r>
      <w:proofErr w:type="spellEnd"/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proofErr w:type="spellStart"/>
      <w:r>
        <w:rPr>
          <w:spacing w:val="4"/>
          <w:sz w:val="19"/>
        </w:rPr>
        <w:t>Sınıfı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t>Referanslar</w:t>
      </w:r>
      <w:proofErr w:type="spellEnd"/>
    </w:p>
    <w:p w:rsidR="00610A5D" w:rsidRDefault="00F3700A">
      <w:pPr>
        <w:pStyle w:val="GvdeMetni"/>
        <w:rPr>
          <w:rFonts w:ascii="Tahoma"/>
          <w:sz w:val="11"/>
        </w:rPr>
      </w:pPr>
      <w:r>
        <w:pict>
          <v:line id="_x0000_s1030" style="position:absolute;z-index:251660800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>Ahmet</w:t>
      </w:r>
      <w:r>
        <w:rPr>
          <w:rFonts w:ascii="Tahoma" w:hAns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Örneksoy</w:t>
      </w:r>
      <w:proofErr w:type="spellEnd"/>
      <w:r>
        <w:rPr>
          <w:rFonts w:ascii="Tahoma" w:hAnsi="Tahoma"/>
          <w:b/>
          <w:w w:val="105"/>
          <w:sz w:val="19"/>
        </w:rPr>
        <w:tab/>
      </w:r>
      <w:r>
        <w:rPr>
          <w:w w:val="105"/>
          <w:sz w:val="19"/>
        </w:rPr>
        <w:t xml:space="preserve">Prof. Dr. </w:t>
      </w:r>
      <w:proofErr w:type="spellStart"/>
      <w:r>
        <w:rPr>
          <w:spacing w:val="-3"/>
          <w:w w:val="105"/>
          <w:sz w:val="19"/>
        </w:rPr>
        <w:t>xxxx</w:t>
      </w:r>
      <w:proofErr w:type="spellEnd"/>
      <w:r>
        <w:rPr>
          <w:spacing w:val="20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</w:t>
      </w:r>
      <w:proofErr w:type="spellEnd"/>
    </w:p>
    <w:p w:rsidR="00610A5D" w:rsidRDefault="00AE794B">
      <w:pPr>
        <w:pStyle w:val="GvdeMetni"/>
        <w:spacing w:before="44"/>
        <w:ind w:left="4146" w:right="4125"/>
        <w:jc w:val="center"/>
      </w:pPr>
      <w:r>
        <w:rPr>
          <w:w w:val="110"/>
        </w:rPr>
        <w:t>(</w:t>
      </w:r>
      <w:proofErr w:type="spellStart"/>
      <w:proofErr w:type="gramStart"/>
      <w:r>
        <w:rPr>
          <w:w w:val="110"/>
        </w:rPr>
        <w:t>okul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projelerinden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örnekler</w:t>
      </w:r>
      <w:proofErr w:type="spellEnd"/>
      <w:r>
        <w:rPr>
          <w:w w:val="110"/>
        </w:rPr>
        <w:t>.....)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p w:rsidR="00610A5D" w:rsidRDefault="00F3700A">
      <w:pPr>
        <w:pStyle w:val="GvdeMetni"/>
        <w:spacing w:before="6"/>
        <w:rPr>
          <w:rFonts w:ascii="Tahoma"/>
          <w:sz w:val="10"/>
        </w:rPr>
      </w:pPr>
      <w:r>
        <w:pict>
          <v:line id="_x0000_s1029" style="position:absolute;z-index:251661824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4" w:line="283" w:lineRule="auto"/>
        <w:ind w:left="4214" w:right="978" w:hanging="3248"/>
      </w:pPr>
      <w:proofErr w:type="spellStart"/>
      <w:r>
        <w:rPr>
          <w:rFonts w:ascii="Tahoma" w:hAnsi="Tahoma"/>
          <w:b/>
          <w:w w:val="105"/>
        </w:rPr>
        <w:t>Hobiler</w:t>
      </w:r>
      <w:proofErr w:type="spellEnd"/>
      <w:r>
        <w:rPr>
          <w:rFonts w:ascii="Tahoma" w:hAnsi="Tahoma"/>
          <w:b/>
          <w:w w:val="105"/>
        </w:rPr>
        <w:tab/>
      </w:r>
      <w:proofErr w:type="spellStart"/>
      <w:r>
        <w:rPr>
          <w:spacing w:val="2"/>
          <w:w w:val="105"/>
        </w:rPr>
        <w:t>Evcil</w:t>
      </w:r>
      <w:proofErr w:type="spellEnd"/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w w:val="105"/>
        </w:rPr>
        <w:t>hayvan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2"/>
          <w:w w:val="105"/>
        </w:rPr>
        <w:t>bakımı</w:t>
      </w:r>
      <w:proofErr w:type="spellEnd"/>
      <w:proofErr w:type="gramEnd"/>
      <w:r>
        <w:rPr>
          <w:spacing w:val="2"/>
          <w:w w:val="105"/>
        </w:rPr>
        <w:t xml:space="preserve">, </w:t>
      </w:r>
      <w:proofErr w:type="spellStart"/>
      <w:r>
        <w:rPr>
          <w:spacing w:val="3"/>
          <w:w w:val="105"/>
        </w:rPr>
        <w:t>ki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isel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kütüphane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olu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turma</w:t>
      </w:r>
      <w:proofErr w:type="spellEnd"/>
      <w:r>
        <w:rPr>
          <w:spacing w:val="3"/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spacing w:val="4"/>
          <w:w w:val="105"/>
        </w:rPr>
        <w:t>çalı</w:t>
      </w:r>
      <w:r>
        <w:rPr>
          <w:rFonts w:ascii="Trebuchet MS" w:hAnsi="Trebuchet MS"/>
          <w:spacing w:val="4"/>
          <w:w w:val="105"/>
        </w:rPr>
        <w:t>ş</w:t>
      </w:r>
      <w:r>
        <w:rPr>
          <w:spacing w:val="4"/>
          <w:w w:val="105"/>
        </w:rPr>
        <w:t>maları</w:t>
      </w:r>
      <w:proofErr w:type="spellEnd"/>
      <w:r>
        <w:rPr>
          <w:spacing w:val="4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blog</w:t>
      </w:r>
      <w:r>
        <w:rPr>
          <w:w w:val="99"/>
        </w:rPr>
        <w:t xml:space="preserve"> </w:t>
      </w:r>
      <w:proofErr w:type="spellStart"/>
      <w:r>
        <w:rPr>
          <w:spacing w:val="3"/>
          <w:w w:val="105"/>
        </w:rPr>
        <w:t>yazarlı</w:t>
      </w:r>
      <w:r>
        <w:rPr>
          <w:rFonts w:ascii="Trebuchet MS" w:hAnsi="Trebuchet MS"/>
          <w:spacing w:val="3"/>
          <w:w w:val="105"/>
        </w:rPr>
        <w:t>ğ</w:t>
      </w:r>
      <w:r>
        <w:rPr>
          <w:spacing w:val="3"/>
          <w:w w:val="105"/>
        </w:rPr>
        <w:t>ı</w:t>
      </w:r>
      <w:proofErr w:type="spellEnd"/>
      <w:r>
        <w:rPr>
          <w:spacing w:val="3"/>
          <w:w w:val="105"/>
        </w:rPr>
        <w:t>.</w:t>
      </w:r>
    </w:p>
    <w:p w:rsidR="00610A5D" w:rsidRDefault="00610A5D">
      <w:pPr>
        <w:pStyle w:val="GvdeMetni"/>
        <w:spacing w:before="7"/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2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Kullanmıyorum</w:t>
      </w:r>
      <w:proofErr w:type="spellEnd"/>
    </w:p>
    <w:p w:rsidR="00610A5D" w:rsidRDefault="00F3700A">
      <w:pPr>
        <w:pStyle w:val="GvdeMetni"/>
        <w:spacing w:before="1"/>
        <w:rPr>
          <w:sz w:val="17"/>
        </w:rPr>
      </w:pPr>
      <w:r>
        <w:pict>
          <v:group id="_x0000_s1026" style="position:absolute;margin-left:504.4pt;margin-top:11.8pt;width:56.7pt;height:27.65pt;z-index:251662848;mso-wrap-distance-left:0;mso-wrap-distance-right:0;mso-position-horizontal-relative:page" coordorigin="10088,236" coordsize="1134,553">
            <v:rect id="_x0000_s1028" style="position:absolute;left:10088;top:236;width:1133;height:553" fillcolor="#64b8e1" stroked="f"/>
            <v:shape id="_x0000_s1027" type="#_x0000_t202" style="position:absolute;left:10088;top:236;width:1134;height:553" filled="f" stroked="f">
              <v:textbox inset="0,0,0,0">
                <w:txbxContent>
                  <w:p w:rsidR="00610A5D" w:rsidRDefault="00610A5D">
                    <w:pPr>
                      <w:spacing w:before="11"/>
                      <w:rPr>
                        <w:sz w:val="16"/>
                      </w:rPr>
                    </w:pPr>
                  </w:p>
                  <w:p w:rsidR="00610A5D" w:rsidRDefault="00AE794B">
                    <w:pPr>
                      <w:ind w:left="1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6"/>
                      </w:rPr>
                      <w:t>Sayfa</w:t>
                    </w:r>
                    <w:proofErr w:type="spellEnd"/>
                    <w:r>
                      <w:rPr>
                        <w:color w:val="FFFFFF"/>
                        <w:w w:val="110"/>
                        <w:sz w:val="16"/>
                      </w:rPr>
                      <w:t xml:space="preserve"> 2 / 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10A5D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10A5D"/>
    <w:rsid w:val="00473745"/>
    <w:rsid w:val="00610A5D"/>
    <w:rsid w:val="00AE794B"/>
    <w:rsid w:val="00F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4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73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aksu3435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Can;cv-hazirlama.com;http://cv-hazirlama.com;www.cv-hazirlama.com</dc:creator>
  <cp:keywords>bos cv;cv;cv hazirlama;cv indir;cv örneği;CV Örnekleri;cv örnekleri, cv indir, cv hazırlama;cv-hazirlama.com;cvler</cp:keywords>
  <cp:lastModifiedBy>Can</cp:lastModifiedBy>
  <cp:revision>2</cp:revision>
  <dcterms:created xsi:type="dcterms:W3CDTF">2017-06-01T14:51:00Z</dcterms:created>
  <dcterms:modified xsi:type="dcterms:W3CDTF">2017-06-01T14:51:00Z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